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461639">
        <w:rPr>
          <w:b w:val="0"/>
          <w:sz w:val="28"/>
        </w:rPr>
        <w:t>dreichung: Aufgabe</w:t>
      </w:r>
      <w:r w:rsidR="0001287B">
        <w:rPr>
          <w:b w:val="0"/>
          <w:sz w:val="28"/>
        </w:rPr>
        <w:t xml:space="preserve"> </w:t>
      </w:r>
      <w:r w:rsidR="009B0658">
        <w:rPr>
          <w:b w:val="0"/>
          <w:sz w:val="28"/>
        </w:rPr>
        <w:t>Lage der Würfel</w:t>
      </w:r>
    </w:p>
    <w:p w:rsidR="00B7547B" w:rsidRPr="003963F0" w:rsidRDefault="00330480" w:rsidP="003963F0">
      <w:pPr>
        <w:pStyle w:val="2berschrift"/>
        <w:rPr>
          <w:lang w:val="de-DE"/>
        </w:rPr>
      </w:pPr>
      <w:r w:rsidRPr="003963F0">
        <w:t xml:space="preserve">Merkmale der </w:t>
      </w:r>
      <w:r w:rsidR="00052D20">
        <w:rPr>
          <w:lang w:val="de-DE"/>
        </w:rPr>
        <w:t>Aufgabe</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9B0658" w:rsidRPr="00052D20" w:rsidTr="00896166">
        <w:trPr>
          <w:cantSplit/>
        </w:trPr>
        <w:tc>
          <w:tcPr>
            <w:tcW w:w="1984" w:type="dxa"/>
            <w:shd w:val="clear" w:color="auto" w:fill="auto"/>
            <w:vAlign w:val="center"/>
          </w:tcPr>
          <w:p w:rsidR="009B0658" w:rsidRPr="00052D20" w:rsidRDefault="009B0658" w:rsidP="00896166">
            <w:pPr>
              <w:spacing w:line="288" w:lineRule="auto"/>
              <w:rPr>
                <w:sz w:val="18"/>
                <w:szCs w:val="18"/>
              </w:rPr>
            </w:pPr>
            <w:r w:rsidRPr="00052D20">
              <w:rPr>
                <w:sz w:val="18"/>
                <w:szCs w:val="18"/>
              </w:rPr>
              <w:t>Leitidee</w:t>
            </w:r>
          </w:p>
        </w:tc>
        <w:tc>
          <w:tcPr>
            <w:tcW w:w="7087" w:type="dxa"/>
            <w:shd w:val="clear" w:color="auto" w:fill="auto"/>
            <w:vAlign w:val="center"/>
          </w:tcPr>
          <w:p w:rsidR="009B0658" w:rsidRPr="00052D20" w:rsidRDefault="009B0658" w:rsidP="00896166">
            <w:pPr>
              <w:keepNext/>
              <w:spacing w:line="288" w:lineRule="auto"/>
              <w:rPr>
                <w:sz w:val="18"/>
                <w:szCs w:val="18"/>
              </w:rPr>
            </w:pPr>
            <w:r w:rsidRPr="00052D20">
              <w:rPr>
                <w:sz w:val="18"/>
                <w:szCs w:val="18"/>
              </w:rPr>
              <w:t>Raum und Form (L3)</w:t>
            </w:r>
          </w:p>
        </w:tc>
      </w:tr>
      <w:tr w:rsidR="009B0658" w:rsidRPr="00052D20" w:rsidTr="00896166">
        <w:trPr>
          <w:cantSplit/>
        </w:trPr>
        <w:tc>
          <w:tcPr>
            <w:tcW w:w="1984" w:type="dxa"/>
            <w:shd w:val="clear" w:color="auto" w:fill="auto"/>
            <w:vAlign w:val="center"/>
          </w:tcPr>
          <w:p w:rsidR="009B0658" w:rsidRPr="00052D20" w:rsidRDefault="009B0658" w:rsidP="00896166">
            <w:pPr>
              <w:spacing w:line="288" w:lineRule="auto"/>
              <w:rPr>
                <w:sz w:val="18"/>
                <w:szCs w:val="18"/>
              </w:rPr>
            </w:pPr>
            <w:r w:rsidRPr="00052D20">
              <w:rPr>
                <w:sz w:val="18"/>
                <w:szCs w:val="18"/>
              </w:rPr>
              <w:t>Allgemeine Kompetenz</w:t>
            </w:r>
          </w:p>
        </w:tc>
        <w:tc>
          <w:tcPr>
            <w:tcW w:w="7087" w:type="dxa"/>
            <w:shd w:val="clear" w:color="auto" w:fill="auto"/>
            <w:vAlign w:val="center"/>
          </w:tcPr>
          <w:p w:rsidR="009B0658" w:rsidRPr="00052D20" w:rsidRDefault="009B0658" w:rsidP="00896166">
            <w:pPr>
              <w:keepNext/>
              <w:spacing w:line="288" w:lineRule="auto"/>
              <w:rPr>
                <w:sz w:val="18"/>
                <w:szCs w:val="18"/>
              </w:rPr>
            </w:pPr>
            <w:r w:rsidRPr="00052D20">
              <w:rPr>
                <w:sz w:val="18"/>
                <w:szCs w:val="18"/>
              </w:rPr>
              <w:t>Probleme mathematisch lösen (K2),</w:t>
            </w:r>
          </w:p>
          <w:p w:rsidR="009B0658" w:rsidRPr="00052D20" w:rsidRDefault="009B0658" w:rsidP="00896166">
            <w:pPr>
              <w:keepNext/>
              <w:spacing w:line="288" w:lineRule="auto"/>
              <w:rPr>
                <w:sz w:val="18"/>
                <w:szCs w:val="18"/>
              </w:rPr>
            </w:pPr>
            <w:r w:rsidRPr="00052D20">
              <w:rPr>
                <w:sz w:val="18"/>
                <w:szCs w:val="18"/>
              </w:rPr>
              <w:t>Mathematische Darstellungen verwenden (K4),</w:t>
            </w:r>
          </w:p>
          <w:p w:rsidR="009B0658" w:rsidRPr="00052D20" w:rsidRDefault="009B0658" w:rsidP="00896166">
            <w:pPr>
              <w:keepNext/>
              <w:spacing w:line="288" w:lineRule="auto"/>
              <w:rPr>
                <w:sz w:val="18"/>
                <w:szCs w:val="18"/>
              </w:rPr>
            </w:pPr>
            <w:r w:rsidRPr="00052D20">
              <w:rPr>
                <w:sz w:val="18"/>
                <w:szCs w:val="18"/>
              </w:rPr>
              <w:t>Mathematisch kommunizieren (K6)</w:t>
            </w:r>
          </w:p>
        </w:tc>
      </w:tr>
      <w:tr w:rsidR="009B0658" w:rsidRPr="00052D20" w:rsidTr="00896166">
        <w:trPr>
          <w:cantSplit/>
        </w:trPr>
        <w:tc>
          <w:tcPr>
            <w:tcW w:w="1984" w:type="dxa"/>
            <w:shd w:val="clear" w:color="auto" w:fill="auto"/>
            <w:vAlign w:val="center"/>
          </w:tcPr>
          <w:p w:rsidR="009B0658" w:rsidRPr="00052D20" w:rsidRDefault="009B0658" w:rsidP="00896166">
            <w:pPr>
              <w:spacing w:line="288" w:lineRule="auto"/>
              <w:rPr>
                <w:sz w:val="18"/>
                <w:szCs w:val="18"/>
              </w:rPr>
            </w:pPr>
            <w:r w:rsidRPr="00052D20">
              <w:rPr>
                <w:sz w:val="18"/>
                <w:szCs w:val="18"/>
              </w:rPr>
              <w:t>Anforderungsbereich</w:t>
            </w:r>
          </w:p>
        </w:tc>
        <w:tc>
          <w:tcPr>
            <w:tcW w:w="7087" w:type="dxa"/>
            <w:shd w:val="clear" w:color="auto" w:fill="auto"/>
            <w:vAlign w:val="center"/>
          </w:tcPr>
          <w:p w:rsidR="009B0658" w:rsidRPr="00052D20" w:rsidRDefault="009B0658" w:rsidP="00896166">
            <w:pPr>
              <w:keepNext/>
              <w:spacing w:line="288" w:lineRule="auto"/>
              <w:rPr>
                <w:sz w:val="18"/>
                <w:szCs w:val="18"/>
              </w:rPr>
            </w:pPr>
            <w:r w:rsidRPr="00052D20">
              <w:rPr>
                <w:sz w:val="18"/>
                <w:szCs w:val="18"/>
              </w:rPr>
              <w:t>III</w:t>
            </w:r>
          </w:p>
        </w:tc>
      </w:tr>
      <w:tr w:rsidR="009B0658" w:rsidRPr="00052D20" w:rsidTr="00896166">
        <w:trPr>
          <w:cantSplit/>
        </w:trPr>
        <w:tc>
          <w:tcPr>
            <w:tcW w:w="1984" w:type="dxa"/>
            <w:shd w:val="clear" w:color="auto" w:fill="auto"/>
            <w:vAlign w:val="center"/>
          </w:tcPr>
          <w:p w:rsidR="009B0658" w:rsidRPr="00052D20" w:rsidRDefault="009B0658" w:rsidP="00896166">
            <w:pPr>
              <w:spacing w:line="288" w:lineRule="auto"/>
              <w:rPr>
                <w:sz w:val="18"/>
                <w:szCs w:val="18"/>
              </w:rPr>
            </w:pPr>
            <w:r w:rsidRPr="00052D20">
              <w:rPr>
                <w:sz w:val="18"/>
                <w:szCs w:val="18"/>
              </w:rPr>
              <w:t>Kompetenzstufe</w:t>
            </w:r>
          </w:p>
        </w:tc>
        <w:tc>
          <w:tcPr>
            <w:tcW w:w="7087" w:type="dxa"/>
            <w:shd w:val="clear" w:color="auto" w:fill="auto"/>
            <w:vAlign w:val="center"/>
          </w:tcPr>
          <w:p w:rsidR="009B0658" w:rsidRPr="00052D20" w:rsidRDefault="009B0658" w:rsidP="00896166">
            <w:pPr>
              <w:keepNext/>
              <w:spacing w:line="288" w:lineRule="auto"/>
              <w:rPr>
                <w:sz w:val="18"/>
                <w:szCs w:val="18"/>
              </w:rPr>
            </w:pPr>
            <w:r w:rsidRPr="00052D20">
              <w:rPr>
                <w:sz w:val="18"/>
                <w:szCs w:val="18"/>
              </w:rPr>
              <w:t>5</w:t>
            </w:r>
          </w:p>
        </w:tc>
      </w:tr>
    </w:tbl>
    <w:p w:rsidR="009B0658" w:rsidRPr="00052D20" w:rsidRDefault="009B0658" w:rsidP="00052D20">
      <w:pPr>
        <w:pStyle w:val="2berschrift"/>
      </w:pPr>
      <w:r w:rsidRPr="00052D20">
        <w:t>Aufgabenbezogener Kommentar</w:t>
      </w:r>
    </w:p>
    <w:p w:rsidR="009B0658" w:rsidRPr="00052D20" w:rsidRDefault="009B0658" w:rsidP="009B0658">
      <w:pPr>
        <w:pStyle w:val="Flietext"/>
        <w:spacing w:line="288" w:lineRule="auto"/>
        <w:rPr>
          <w:szCs w:val="22"/>
        </w:rPr>
      </w:pPr>
      <w:r w:rsidRPr="00052D20">
        <w:rPr>
          <w:szCs w:val="22"/>
        </w:rPr>
        <w:t>Diese Aufgabe ist der Leitidee Raum und Form (L3) zuzuweisen, da gedanklich mit Flächen und Körpern operiert wird.</w:t>
      </w:r>
    </w:p>
    <w:p w:rsidR="009B0658" w:rsidRPr="00052D20" w:rsidRDefault="009B0658" w:rsidP="009B0658">
      <w:pPr>
        <w:pStyle w:val="Flietext"/>
        <w:spacing w:line="288" w:lineRule="auto"/>
        <w:rPr>
          <w:szCs w:val="22"/>
        </w:rPr>
      </w:pPr>
      <w:r w:rsidRPr="00052D20">
        <w:rPr>
          <w:szCs w:val="22"/>
        </w:rPr>
        <w:t>Zur Bearbeitung dieser Aufgabe sind zunächst der mathematikhaltige Aufgabentext und die Abbildung sinnentnehmend zu erfassen und zu verknüpfen (K6, K4). Die Lösung dieses anspruchsvollen Problems ist über mehrere Schritte herbeizuführen und fordert ein strategiegestütztes Vorgehen (K2). Die zu berücksichtigenden Zusammenhänge zwischen der dargestellten räumlichen Anordnung der vier Würfel und den gegebenen Bedingungen für die Augenzahlen sind dabei die entscheidende Hürde. Neben der Angabe der gesuchten Augenzahl ist der Lösungsweg auch schriftlich zu präsentieren (K6).</w:t>
      </w:r>
    </w:p>
    <w:p w:rsidR="009B0658" w:rsidRPr="00052D20" w:rsidRDefault="009B0658" w:rsidP="009B0658">
      <w:pPr>
        <w:pStyle w:val="Flietext"/>
        <w:spacing w:line="288" w:lineRule="auto"/>
        <w:rPr>
          <w:szCs w:val="22"/>
        </w:rPr>
      </w:pPr>
      <w:r w:rsidRPr="00052D20">
        <w:rPr>
          <w:szCs w:val="22"/>
        </w:rPr>
        <w:t>Diese Aufgabe kann, insbesondere aufgrund der kognitiven Anforderungen an das Problemlösen und das Kommunizieren, bereits dem Anforderungsbereich III zugeordnet werden.</w:t>
      </w:r>
    </w:p>
    <w:p w:rsidR="009B0658" w:rsidRPr="00052D20" w:rsidRDefault="009B0658" w:rsidP="009B0658">
      <w:pPr>
        <w:pStyle w:val="Flietext"/>
        <w:spacing w:line="288" w:lineRule="auto"/>
        <w:rPr>
          <w:szCs w:val="22"/>
        </w:rPr>
      </w:pPr>
      <w:r w:rsidRPr="00052D20">
        <w:rPr>
          <w:szCs w:val="22"/>
        </w:rPr>
        <w:t>Folgende Schwierigkeiten und Fehler sind zu erwarten:</w:t>
      </w:r>
    </w:p>
    <w:p w:rsidR="009B0658" w:rsidRPr="00052D20" w:rsidRDefault="009B0658" w:rsidP="009B0658">
      <w:pPr>
        <w:pStyle w:val="Flietext"/>
        <w:numPr>
          <w:ilvl w:val="0"/>
          <w:numId w:val="41"/>
        </w:numPr>
        <w:spacing w:line="288" w:lineRule="auto"/>
        <w:rPr>
          <w:rFonts w:cs="Arial"/>
          <w:szCs w:val="22"/>
        </w:rPr>
      </w:pPr>
      <w:r w:rsidRPr="00052D20">
        <w:rPr>
          <w:rFonts w:cs="Arial"/>
          <w:szCs w:val="22"/>
        </w:rPr>
        <w:t xml:space="preserve">Die dargestellten Zusammenhänge können nicht durchdrungen werden bzw. werden falsch gedeutet. Die folgende </w:t>
      </w:r>
      <w:r w:rsidRPr="00052D20">
        <w:rPr>
          <w:szCs w:val="22"/>
        </w:rPr>
        <w:t>Schülerlösung</w:t>
      </w:r>
      <w:r w:rsidRPr="00052D20">
        <w:rPr>
          <w:rFonts w:cs="Arial"/>
          <w:szCs w:val="22"/>
        </w:rPr>
        <w:t xml:space="preserve"> lässt z. B. erkennen, dass der Sachverhalt „Die Augenzahlen gegenüberliegender Seiten ergänzen sich immer zu 7“ falsch verstanden wurde, denn hier sind es offensichtlich die Augenzahlen </w:t>
      </w:r>
      <w:r w:rsidRPr="00052D20">
        <w:rPr>
          <w:rFonts w:cs="Arial"/>
          <w:i/>
          <w:szCs w:val="22"/>
        </w:rPr>
        <w:t>nebeneinander liegender</w:t>
      </w:r>
      <w:r w:rsidRPr="00052D20">
        <w:rPr>
          <w:rFonts w:cs="Arial"/>
          <w:szCs w:val="22"/>
        </w:rPr>
        <w:t xml:space="preserve"> Seiten zweier Würfel, die zusammen die Summe 7 bilden (</w:t>
      </w:r>
      <w:r w:rsidR="00D90D5B">
        <w:rPr>
          <w:rFonts w:cs="Arial"/>
          <w:szCs w:val="22"/>
        </w:rPr>
        <w:t xml:space="preserve">K4 und </w:t>
      </w:r>
      <w:r w:rsidRPr="00052D20">
        <w:rPr>
          <w:rFonts w:cs="Arial"/>
          <w:szCs w:val="22"/>
        </w:rPr>
        <w:t>K6).</w:t>
      </w:r>
    </w:p>
    <w:p w:rsidR="009B0658" w:rsidRPr="00052D20" w:rsidRDefault="009B0658" w:rsidP="009B0658">
      <w:pPr>
        <w:pStyle w:val="Flietext"/>
        <w:spacing w:line="288" w:lineRule="auto"/>
        <w:rPr>
          <w:rFonts w:cs="Arial"/>
          <w:szCs w:val="22"/>
        </w:rPr>
      </w:pPr>
      <w:r w:rsidRPr="00052D20">
        <w:rPr>
          <w:rFonts w:cs="Arial"/>
          <w:b/>
          <w:noProof/>
          <w:szCs w:val="22"/>
        </w:rPr>
        <w:drawing>
          <wp:inline distT="0" distB="0" distL="0" distR="0" wp14:anchorId="0BBA1728" wp14:editId="7D170FB3">
            <wp:extent cx="4381500" cy="2238375"/>
            <wp:effectExtent l="19050" t="19050" r="19050" b="28575"/>
            <wp:docPr id="41" name="Grafik 41"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9398" r="14482"/>
                    <a:stretch>
                      <a:fillRect/>
                    </a:stretch>
                  </pic:blipFill>
                  <pic:spPr bwMode="auto">
                    <a:xfrm>
                      <a:off x="0" y="0"/>
                      <a:ext cx="4381500" cy="2238375"/>
                    </a:xfrm>
                    <a:prstGeom prst="rect">
                      <a:avLst/>
                    </a:prstGeom>
                    <a:noFill/>
                    <a:ln w="6350" cmpd="sng">
                      <a:solidFill>
                        <a:srgbClr val="000000"/>
                      </a:solidFill>
                      <a:miter lim="800000"/>
                      <a:headEnd/>
                      <a:tailEnd/>
                    </a:ln>
                    <a:effectLst/>
                  </pic:spPr>
                </pic:pic>
              </a:graphicData>
            </a:graphic>
          </wp:inline>
        </w:drawing>
      </w:r>
    </w:p>
    <w:p w:rsidR="009B0658" w:rsidRPr="00052D20" w:rsidRDefault="009B0658" w:rsidP="009B0658">
      <w:pPr>
        <w:pStyle w:val="Flietext"/>
        <w:numPr>
          <w:ilvl w:val="0"/>
          <w:numId w:val="41"/>
        </w:numPr>
        <w:spacing w:line="288" w:lineRule="auto"/>
        <w:rPr>
          <w:rFonts w:cs="Arial"/>
          <w:szCs w:val="22"/>
        </w:rPr>
      </w:pPr>
      <w:r w:rsidRPr="00052D20">
        <w:rPr>
          <w:rFonts w:cs="Arial"/>
          <w:szCs w:val="22"/>
        </w:rPr>
        <w:lastRenderedPageBreak/>
        <w:t xml:space="preserve">Zur Lösung des Problems kann keine adäquate Strategie entwickelt werden, so dass nur eine geratene Augenzahl angegeben wird, die nicht begründet werden kann. Dies zeigt die folgende </w:t>
      </w:r>
      <w:r w:rsidRPr="00052D20">
        <w:rPr>
          <w:szCs w:val="22"/>
        </w:rPr>
        <w:t>Schülerlösung</w:t>
      </w:r>
      <w:r w:rsidRPr="00052D20">
        <w:rPr>
          <w:rFonts w:cs="Arial"/>
          <w:szCs w:val="22"/>
        </w:rPr>
        <w:t xml:space="preserve"> (K2).</w:t>
      </w:r>
    </w:p>
    <w:p w:rsidR="009B0658" w:rsidRPr="00052D20" w:rsidRDefault="009B0658" w:rsidP="009B0658">
      <w:pPr>
        <w:pStyle w:val="Flietext"/>
        <w:spacing w:before="240" w:line="288" w:lineRule="auto"/>
        <w:rPr>
          <w:rFonts w:cs="Arial"/>
          <w:b/>
          <w:szCs w:val="22"/>
        </w:rPr>
      </w:pPr>
      <w:r w:rsidRPr="00052D20">
        <w:rPr>
          <w:rFonts w:cs="Arial"/>
          <w:b/>
          <w:noProof/>
          <w:szCs w:val="22"/>
        </w:rPr>
        <w:drawing>
          <wp:inline distT="0" distB="0" distL="0" distR="0" wp14:anchorId="78C252BD" wp14:editId="51ED2182">
            <wp:extent cx="4419600" cy="809625"/>
            <wp:effectExtent l="19050" t="19050" r="19050" b="28575"/>
            <wp:docPr id="40" name="Grafik 40"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9396" r="13853"/>
                    <a:stretch>
                      <a:fillRect/>
                    </a:stretch>
                  </pic:blipFill>
                  <pic:spPr bwMode="auto">
                    <a:xfrm>
                      <a:off x="0" y="0"/>
                      <a:ext cx="4419600" cy="809625"/>
                    </a:xfrm>
                    <a:prstGeom prst="rect">
                      <a:avLst/>
                    </a:prstGeom>
                    <a:noFill/>
                    <a:ln w="6350" cmpd="sng">
                      <a:solidFill>
                        <a:srgbClr val="000000"/>
                      </a:solidFill>
                      <a:miter lim="800000"/>
                      <a:headEnd/>
                      <a:tailEnd/>
                    </a:ln>
                    <a:effectLst/>
                  </pic:spPr>
                </pic:pic>
              </a:graphicData>
            </a:graphic>
          </wp:inline>
        </w:drawing>
      </w:r>
    </w:p>
    <w:p w:rsidR="009B0658" w:rsidRPr="00052D20" w:rsidRDefault="009B0658" w:rsidP="009B0658">
      <w:pPr>
        <w:pStyle w:val="Flietext"/>
        <w:numPr>
          <w:ilvl w:val="0"/>
          <w:numId w:val="41"/>
        </w:numPr>
        <w:spacing w:line="288" w:lineRule="auto"/>
        <w:rPr>
          <w:rFonts w:cs="Arial"/>
          <w:szCs w:val="22"/>
        </w:rPr>
      </w:pPr>
      <w:r w:rsidRPr="00052D20">
        <w:rPr>
          <w:rFonts w:cs="Arial"/>
          <w:szCs w:val="22"/>
        </w:rPr>
        <w:t xml:space="preserve">Die Ermittlung des Ergebnisses basiert auf einer vordergründigen Strategie, wie die folgende </w:t>
      </w:r>
      <w:r w:rsidRPr="00052D20">
        <w:rPr>
          <w:szCs w:val="22"/>
        </w:rPr>
        <w:t>Schülerlösung</w:t>
      </w:r>
      <w:r w:rsidRPr="00052D20">
        <w:rPr>
          <w:rFonts w:cs="Arial"/>
          <w:szCs w:val="22"/>
        </w:rPr>
        <w:t xml:space="preserve"> illustriert (</w:t>
      </w:r>
      <w:bookmarkStart w:id="0" w:name="_GoBack"/>
      <w:bookmarkEnd w:id="0"/>
      <w:r w:rsidRPr="00052D20">
        <w:rPr>
          <w:rFonts w:cs="Arial"/>
          <w:szCs w:val="22"/>
        </w:rPr>
        <w:t>K2).</w:t>
      </w:r>
    </w:p>
    <w:p w:rsidR="009B0658" w:rsidRPr="00052D20" w:rsidRDefault="009B0658" w:rsidP="009B0658">
      <w:pPr>
        <w:spacing w:before="240" w:after="120" w:line="288" w:lineRule="auto"/>
        <w:jc w:val="both"/>
        <w:rPr>
          <w:szCs w:val="22"/>
        </w:rPr>
      </w:pPr>
      <w:r w:rsidRPr="00052D20">
        <w:rPr>
          <w:rFonts w:cs="Arial"/>
          <w:b/>
          <w:noProof/>
          <w:szCs w:val="22"/>
        </w:rPr>
        <w:drawing>
          <wp:inline distT="0" distB="0" distL="0" distR="0" wp14:anchorId="112B5404" wp14:editId="4642E47C">
            <wp:extent cx="4381500" cy="1381125"/>
            <wp:effectExtent l="19050" t="19050" r="19050" b="28575"/>
            <wp:docPr id="39" name="Grafik 39"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9651" r="14362"/>
                    <a:stretch>
                      <a:fillRect/>
                    </a:stretch>
                  </pic:blipFill>
                  <pic:spPr bwMode="auto">
                    <a:xfrm>
                      <a:off x="0" y="0"/>
                      <a:ext cx="4381500" cy="1381125"/>
                    </a:xfrm>
                    <a:prstGeom prst="rect">
                      <a:avLst/>
                    </a:prstGeom>
                    <a:noFill/>
                    <a:ln w="6350" cmpd="sng">
                      <a:solidFill>
                        <a:srgbClr val="000000"/>
                      </a:solidFill>
                      <a:miter lim="800000"/>
                      <a:headEnd/>
                      <a:tailEnd/>
                    </a:ln>
                    <a:effectLst/>
                  </pic:spPr>
                </pic:pic>
              </a:graphicData>
            </a:graphic>
          </wp:inline>
        </w:drawing>
      </w:r>
    </w:p>
    <w:p w:rsidR="009B0658" w:rsidRPr="00052D20" w:rsidRDefault="009B0658" w:rsidP="00052D20">
      <w:pPr>
        <w:pStyle w:val="2berschrift"/>
      </w:pPr>
      <w:r w:rsidRPr="00052D20">
        <w:t>Anregungen für den Unterricht</w:t>
      </w:r>
    </w:p>
    <w:p w:rsidR="009B0658" w:rsidRPr="00052D20" w:rsidRDefault="009B0658" w:rsidP="009B0658">
      <w:pPr>
        <w:pStyle w:val="Flietext"/>
        <w:spacing w:line="288" w:lineRule="auto"/>
        <w:rPr>
          <w:szCs w:val="22"/>
        </w:rPr>
      </w:pPr>
      <w:r w:rsidRPr="00052D20">
        <w:rPr>
          <w:szCs w:val="22"/>
        </w:rPr>
        <w:t>Die Komplexität dieser Aufgabe kann durch Zerlegung des Sachverhalts in Teilprobleme reduziert werden, um so exemplarisch die Kompetenz K2 „Probleme mathematisch lösen“ zu schulen. So kann es hilfreich sein, zunächst einzelne abgebildete Würfel isoliert zu betrach</w:t>
      </w:r>
      <w:r w:rsidRPr="00052D20">
        <w:rPr>
          <w:szCs w:val="22"/>
        </w:rPr>
        <w:softHyphen/>
        <w:t>ten – mit den Fragestellungen „Was ist bekannt? Was kann ermittelt werden?“. Bei diesem Vorgehen ist abschließend zu reflektieren, welche Zwischenergebnisse tatsächlich weiter</w:t>
      </w:r>
      <w:r w:rsidRPr="00052D20">
        <w:rPr>
          <w:szCs w:val="22"/>
        </w:rPr>
        <w:softHyphen/>
        <w:t>führend und welche überflüssig sind, denn in der Tat ist es z. B. unwichtig zu wissen, welche Augenzahl der vorderer rechte Würfel hinten zeigt. Auch bietet sich an, die Situation mit realen Spielwürfeln nachzustellen, um den Lösungsprozess Schritt für Schritt nachzuvoll</w:t>
      </w:r>
      <w:r w:rsidRPr="00052D20">
        <w:rPr>
          <w:szCs w:val="22"/>
        </w:rPr>
        <w:softHyphen/>
        <w:t>ziehen und das Ergebnis zu überprüfen.</w:t>
      </w:r>
    </w:p>
    <w:p w:rsidR="009B0658" w:rsidRPr="00052D20" w:rsidRDefault="009B0658" w:rsidP="009B0658">
      <w:pPr>
        <w:pStyle w:val="Flietext"/>
        <w:spacing w:line="288" w:lineRule="auto"/>
        <w:rPr>
          <w:szCs w:val="22"/>
        </w:rPr>
      </w:pPr>
      <w:r w:rsidRPr="00052D20">
        <w:rPr>
          <w:szCs w:val="22"/>
        </w:rPr>
        <w:t>Weitere unterstützende Strukturierungen und Hilfen könnten z. B. in folgender Form – möglicherweise im Rahmen eines handlungsaktivierenden und Selbständigkeit fördernden Lernarrangements – individuell und differenziert angeboten werden:</w:t>
      </w:r>
    </w:p>
    <w:p w:rsidR="009B0658" w:rsidRPr="00052D20" w:rsidRDefault="009B0658" w:rsidP="009B0658">
      <w:pPr>
        <w:pStyle w:val="Flietext"/>
        <w:numPr>
          <w:ilvl w:val="0"/>
          <w:numId w:val="43"/>
        </w:numPr>
        <w:spacing w:line="288" w:lineRule="auto"/>
        <w:rPr>
          <w:szCs w:val="22"/>
        </w:rPr>
      </w:pPr>
      <w:r w:rsidRPr="00052D20">
        <w:rPr>
          <w:szCs w:val="22"/>
        </w:rPr>
        <w:t xml:space="preserve">Bereitstellen zweier Würfel zur Überprüfung und Erfassung der </w:t>
      </w:r>
      <w:proofErr w:type="spellStart"/>
      <w:r w:rsidRPr="00052D20">
        <w:rPr>
          <w:szCs w:val="22"/>
        </w:rPr>
        <w:t>Spielwürfeleigen</w:t>
      </w:r>
      <w:r w:rsidRPr="00052D20">
        <w:rPr>
          <w:szCs w:val="22"/>
        </w:rPr>
        <w:softHyphen/>
        <w:t>schaften</w:t>
      </w:r>
      <w:proofErr w:type="spellEnd"/>
      <w:r w:rsidRPr="00052D20">
        <w:rPr>
          <w:szCs w:val="22"/>
        </w:rPr>
        <w:t xml:space="preserve"> und des Sachverhaltes des Aufgabentextes („Die Augenzahlen gegen</w:t>
      </w:r>
      <w:r w:rsidRPr="00052D20">
        <w:rPr>
          <w:szCs w:val="22"/>
        </w:rPr>
        <w:softHyphen/>
        <w:t>überliegender Würfel ergänzen sich immer zu 7.“, „Diejenigen Seitenflächen dieser Spielwürfel, die sich vollständig berühren, haben immer die gleiche Augenzahl.“)</w:t>
      </w:r>
    </w:p>
    <w:p w:rsidR="009B0658" w:rsidRPr="00052D20" w:rsidRDefault="009B0658" w:rsidP="009B0658">
      <w:pPr>
        <w:pStyle w:val="Flietext"/>
        <w:numPr>
          <w:ilvl w:val="0"/>
          <w:numId w:val="43"/>
        </w:numPr>
        <w:spacing w:line="288" w:lineRule="auto"/>
        <w:rPr>
          <w:szCs w:val="22"/>
        </w:rPr>
      </w:pPr>
      <w:r w:rsidRPr="00052D20">
        <w:rPr>
          <w:szCs w:val="22"/>
        </w:rPr>
        <w:t xml:space="preserve">Bereitstellen </w:t>
      </w:r>
      <w:r w:rsidRPr="00052D20">
        <w:rPr>
          <w:rFonts w:cs="Arial"/>
          <w:szCs w:val="22"/>
        </w:rPr>
        <w:t>formulierter</w:t>
      </w:r>
      <w:r w:rsidRPr="00052D20">
        <w:rPr>
          <w:szCs w:val="22"/>
        </w:rPr>
        <w:t xml:space="preserve"> allgemeiner Fragen, die zur selbständigen Strategiefindung motivieren und unterstützen, z. B.:</w:t>
      </w:r>
    </w:p>
    <w:p w:rsidR="009B0658" w:rsidRPr="00052D20" w:rsidRDefault="009B0658" w:rsidP="009B0658">
      <w:pPr>
        <w:pStyle w:val="Flietext"/>
        <w:numPr>
          <w:ilvl w:val="0"/>
          <w:numId w:val="42"/>
        </w:numPr>
        <w:spacing w:line="288" w:lineRule="auto"/>
        <w:rPr>
          <w:szCs w:val="22"/>
        </w:rPr>
      </w:pPr>
      <w:r w:rsidRPr="00052D20">
        <w:rPr>
          <w:szCs w:val="22"/>
        </w:rPr>
        <w:t xml:space="preserve">Welche Angaben sind bekannt und welche lassen sich mit Hilfe der </w:t>
      </w:r>
      <w:proofErr w:type="spellStart"/>
      <w:r w:rsidRPr="00052D20">
        <w:rPr>
          <w:szCs w:val="22"/>
        </w:rPr>
        <w:t>Textinforma</w:t>
      </w:r>
      <w:r w:rsidRPr="00052D20">
        <w:rPr>
          <w:szCs w:val="22"/>
        </w:rPr>
        <w:softHyphen/>
        <w:t>tionen</w:t>
      </w:r>
      <w:proofErr w:type="spellEnd"/>
      <w:r w:rsidRPr="00052D20">
        <w:rPr>
          <w:szCs w:val="22"/>
        </w:rPr>
        <w:t xml:space="preserve"> ermitteln?</w:t>
      </w:r>
    </w:p>
    <w:p w:rsidR="009B0658" w:rsidRPr="00052D20" w:rsidRDefault="009B0658" w:rsidP="009B0658">
      <w:pPr>
        <w:pStyle w:val="Flietext"/>
        <w:numPr>
          <w:ilvl w:val="0"/>
          <w:numId w:val="42"/>
        </w:numPr>
        <w:spacing w:line="288" w:lineRule="auto"/>
        <w:rPr>
          <w:szCs w:val="22"/>
        </w:rPr>
      </w:pPr>
      <w:r w:rsidRPr="00052D20">
        <w:rPr>
          <w:szCs w:val="22"/>
        </w:rPr>
        <w:t>Welche Angabe/n würden dir für die Lösung des Problems weiterhelfen?</w:t>
      </w:r>
    </w:p>
    <w:p w:rsidR="009B0658" w:rsidRPr="00052D20" w:rsidRDefault="009B0658" w:rsidP="009B0658">
      <w:pPr>
        <w:pStyle w:val="Flietext"/>
        <w:numPr>
          <w:ilvl w:val="0"/>
          <w:numId w:val="42"/>
        </w:numPr>
        <w:spacing w:line="288" w:lineRule="auto"/>
        <w:rPr>
          <w:szCs w:val="22"/>
        </w:rPr>
      </w:pPr>
      <w:r w:rsidRPr="00052D20">
        <w:rPr>
          <w:szCs w:val="22"/>
        </w:rPr>
        <w:t>Nutzt es dir, das Problem in Teilprobleme zu zerlegen? Versuche zunächst, einzelne Aspekte zu betrachten und zu lösen. Vielleicht helfen dir diese Zwischenlösungen später weiter.</w:t>
      </w:r>
    </w:p>
    <w:p w:rsidR="009B0658" w:rsidRPr="00052D20" w:rsidRDefault="009B0658" w:rsidP="009B0658">
      <w:pPr>
        <w:pStyle w:val="Flietext"/>
        <w:numPr>
          <w:ilvl w:val="0"/>
          <w:numId w:val="42"/>
        </w:numPr>
        <w:spacing w:line="288" w:lineRule="auto"/>
        <w:rPr>
          <w:szCs w:val="22"/>
        </w:rPr>
      </w:pPr>
      <w:r w:rsidRPr="00052D20">
        <w:rPr>
          <w:szCs w:val="22"/>
        </w:rPr>
        <w:lastRenderedPageBreak/>
        <w:t>Hast du schon mal ein ähnliches Problem gelöst? Wie bist du bei diesem Problem vorgegangen?</w:t>
      </w:r>
    </w:p>
    <w:p w:rsidR="009B0658" w:rsidRPr="00052D20" w:rsidRDefault="009B0658" w:rsidP="009B0658">
      <w:pPr>
        <w:pStyle w:val="Flietext"/>
        <w:numPr>
          <w:ilvl w:val="0"/>
          <w:numId w:val="44"/>
        </w:numPr>
        <w:spacing w:line="288" w:lineRule="auto"/>
        <w:rPr>
          <w:szCs w:val="22"/>
        </w:rPr>
      </w:pPr>
      <w:r w:rsidRPr="00052D20">
        <w:rPr>
          <w:szCs w:val="22"/>
        </w:rPr>
        <w:t>Vorgabe von den Lösungsprozess strukturierenden Fragen/Teilaufgaben (in schriftlicher Form), z. B.:</w:t>
      </w:r>
    </w:p>
    <w:p w:rsidR="009B0658" w:rsidRPr="00052D20" w:rsidRDefault="009B0658" w:rsidP="009B0658">
      <w:pPr>
        <w:pStyle w:val="Flietext"/>
        <w:numPr>
          <w:ilvl w:val="0"/>
          <w:numId w:val="46"/>
        </w:numPr>
        <w:spacing w:line="288" w:lineRule="auto"/>
        <w:rPr>
          <w:szCs w:val="22"/>
        </w:rPr>
      </w:pPr>
      <w:r w:rsidRPr="00052D20">
        <w:rPr>
          <w:szCs w:val="22"/>
        </w:rPr>
        <w:t xml:space="preserve">Welche Augenzahl zeigt der </w:t>
      </w:r>
      <w:r w:rsidRPr="00052D20">
        <w:rPr>
          <w:i/>
          <w:szCs w:val="22"/>
        </w:rPr>
        <w:t>vordere linke Würfel</w:t>
      </w:r>
      <w:r w:rsidRPr="00052D20">
        <w:rPr>
          <w:szCs w:val="22"/>
        </w:rPr>
        <w:t xml:space="preserve"> auf seiner Rückseite?</w:t>
      </w:r>
    </w:p>
    <w:p w:rsidR="009B0658" w:rsidRPr="00052D20" w:rsidRDefault="009B0658" w:rsidP="009B0658">
      <w:pPr>
        <w:pStyle w:val="Flietext"/>
        <w:numPr>
          <w:ilvl w:val="0"/>
          <w:numId w:val="46"/>
        </w:numPr>
        <w:spacing w:line="288" w:lineRule="auto"/>
        <w:rPr>
          <w:szCs w:val="22"/>
        </w:rPr>
      </w:pPr>
      <w:r w:rsidRPr="00052D20">
        <w:rPr>
          <w:szCs w:val="22"/>
        </w:rPr>
        <w:t xml:space="preserve">Welche Augenzahl zeigt der </w:t>
      </w:r>
      <w:r w:rsidRPr="00052D20">
        <w:rPr>
          <w:i/>
          <w:szCs w:val="22"/>
        </w:rPr>
        <w:t>vordere rechte Würfel</w:t>
      </w:r>
      <w:r w:rsidRPr="00052D20">
        <w:rPr>
          <w:szCs w:val="22"/>
        </w:rPr>
        <w:t xml:space="preserve"> auf seiner Rückseite? Welche Augenzahl zeigt er auf seiner linken Seite?</w:t>
      </w:r>
    </w:p>
    <w:p w:rsidR="009B0658" w:rsidRPr="00052D20" w:rsidRDefault="009B0658" w:rsidP="009B0658">
      <w:pPr>
        <w:pStyle w:val="Flietext"/>
        <w:numPr>
          <w:ilvl w:val="0"/>
          <w:numId w:val="46"/>
        </w:numPr>
        <w:spacing w:line="288" w:lineRule="auto"/>
        <w:rPr>
          <w:szCs w:val="22"/>
        </w:rPr>
      </w:pPr>
      <w:r w:rsidRPr="00052D20">
        <w:rPr>
          <w:szCs w:val="22"/>
        </w:rPr>
        <w:t xml:space="preserve">Welche Augenzahl zeigt der </w:t>
      </w:r>
      <w:r w:rsidRPr="00052D20">
        <w:rPr>
          <w:i/>
          <w:szCs w:val="22"/>
        </w:rPr>
        <w:t>hinterer rechte Würfel</w:t>
      </w:r>
      <w:r w:rsidRPr="00052D20">
        <w:rPr>
          <w:szCs w:val="22"/>
        </w:rPr>
        <w:t xml:space="preserve"> auf seiner linken Seite? Welche Augenzahlen befinden sich auf seiner Vorder- und Rückseite? </w:t>
      </w:r>
    </w:p>
    <w:p w:rsidR="009B0658" w:rsidRPr="00052D20" w:rsidRDefault="009B0658" w:rsidP="009B0658">
      <w:pPr>
        <w:pStyle w:val="Flietext"/>
        <w:numPr>
          <w:ilvl w:val="0"/>
          <w:numId w:val="46"/>
        </w:numPr>
        <w:spacing w:line="288" w:lineRule="auto"/>
        <w:rPr>
          <w:szCs w:val="22"/>
        </w:rPr>
      </w:pPr>
      <w:r w:rsidRPr="00052D20">
        <w:rPr>
          <w:szCs w:val="22"/>
        </w:rPr>
        <w:t>Welche dieser nicht sichtbaren Augenzahlen benötigst du eigentlich, um die Aufgabe lösen zu können?</w:t>
      </w:r>
    </w:p>
    <w:p w:rsidR="009B0658" w:rsidRPr="00052D20" w:rsidRDefault="009B0658" w:rsidP="009B0658">
      <w:pPr>
        <w:pStyle w:val="Flietext"/>
        <w:numPr>
          <w:ilvl w:val="0"/>
          <w:numId w:val="46"/>
        </w:numPr>
        <w:spacing w:line="288" w:lineRule="auto"/>
        <w:rPr>
          <w:szCs w:val="22"/>
        </w:rPr>
      </w:pPr>
      <w:r w:rsidRPr="00052D20">
        <w:rPr>
          <w:szCs w:val="22"/>
        </w:rPr>
        <w:t>Welche Augenzahlen zeigt der graue Würfel auf seiner rechten und seiner vorderen Fläche?</w:t>
      </w:r>
    </w:p>
    <w:p w:rsidR="009B0658" w:rsidRPr="00052D20" w:rsidRDefault="009B0658" w:rsidP="009B0658">
      <w:pPr>
        <w:pStyle w:val="Flietext"/>
        <w:spacing w:line="288" w:lineRule="auto"/>
        <w:ind w:left="720"/>
        <w:rPr>
          <w:szCs w:val="22"/>
        </w:rPr>
      </w:pPr>
      <w:r w:rsidRPr="00052D20">
        <w:rPr>
          <w:szCs w:val="22"/>
        </w:rPr>
        <w:t>(Derart führende und konkrete Fragestellungen bieten möglicherweise leistungs</w:t>
      </w:r>
      <w:r w:rsidRPr="00052D20">
        <w:rPr>
          <w:szCs w:val="22"/>
        </w:rPr>
        <w:softHyphen/>
        <w:t xml:space="preserve">schwächeren oder mit Problemaufgaben weniger vertrauten </w:t>
      </w:r>
      <w:r w:rsidR="00052D20">
        <w:rPr>
          <w:szCs w:val="22"/>
        </w:rPr>
        <w:t>Schülerinnen und Schülern</w:t>
      </w:r>
      <w:r w:rsidRPr="00052D20">
        <w:rPr>
          <w:szCs w:val="22"/>
        </w:rPr>
        <w:t xml:space="preserve"> einen Zugang und können einer Resignation dieser entgegenwirken.) </w:t>
      </w:r>
    </w:p>
    <w:p w:rsidR="009B0658" w:rsidRPr="00052D20" w:rsidRDefault="009B0658" w:rsidP="009B0658">
      <w:pPr>
        <w:pStyle w:val="Flietext"/>
        <w:numPr>
          <w:ilvl w:val="0"/>
          <w:numId w:val="45"/>
        </w:numPr>
        <w:spacing w:line="288" w:lineRule="auto"/>
        <w:rPr>
          <w:szCs w:val="22"/>
        </w:rPr>
      </w:pPr>
      <w:r w:rsidRPr="00052D20">
        <w:rPr>
          <w:rFonts w:cs="Arial"/>
          <w:szCs w:val="22"/>
        </w:rPr>
        <w:t>Bereitstellen</w:t>
      </w:r>
      <w:r w:rsidRPr="00052D20">
        <w:rPr>
          <w:szCs w:val="22"/>
        </w:rPr>
        <w:t xml:space="preserve"> von Würfeln zur Ergebnisüberprüfung</w:t>
      </w:r>
    </w:p>
    <w:p w:rsidR="009B0658" w:rsidRPr="00052D20" w:rsidRDefault="009B0658" w:rsidP="009B0658">
      <w:pPr>
        <w:pStyle w:val="Flietext"/>
        <w:numPr>
          <w:ilvl w:val="0"/>
          <w:numId w:val="45"/>
        </w:numPr>
        <w:spacing w:line="288" w:lineRule="auto"/>
        <w:rPr>
          <w:szCs w:val="22"/>
        </w:rPr>
      </w:pPr>
      <w:r w:rsidRPr="00052D20">
        <w:rPr>
          <w:szCs w:val="22"/>
        </w:rPr>
        <w:t>Vorgabe von Formulierungs- und Strukturierungshilfen, welche die Kommunikation bzw. die Lösungswegdarstellung erleichtern, z. B.:</w:t>
      </w:r>
    </w:p>
    <w:p w:rsidR="009B0658" w:rsidRPr="00052D20" w:rsidRDefault="009B0658" w:rsidP="009B0658">
      <w:pPr>
        <w:pStyle w:val="Flietext"/>
        <w:numPr>
          <w:ilvl w:val="0"/>
          <w:numId w:val="42"/>
        </w:numPr>
        <w:spacing w:after="0" w:line="288" w:lineRule="auto"/>
        <w:rPr>
          <w:szCs w:val="22"/>
        </w:rPr>
      </w:pPr>
      <w:r w:rsidRPr="00052D20">
        <w:rPr>
          <w:szCs w:val="22"/>
        </w:rPr>
        <w:t>Anbieten von konkreten, für Argumentationen typischen Satzanfängen und For</w:t>
      </w:r>
      <w:r w:rsidRPr="00052D20">
        <w:rPr>
          <w:szCs w:val="22"/>
        </w:rPr>
        <w:softHyphen/>
        <w:t>mulierungen</w:t>
      </w:r>
    </w:p>
    <w:p w:rsidR="009B0658" w:rsidRPr="00052D20" w:rsidRDefault="009B0658" w:rsidP="009B0658">
      <w:pPr>
        <w:pStyle w:val="Flietext"/>
        <w:numPr>
          <w:ilvl w:val="0"/>
          <w:numId w:val="42"/>
        </w:numPr>
        <w:spacing w:after="0" w:line="288" w:lineRule="auto"/>
        <w:rPr>
          <w:szCs w:val="22"/>
        </w:rPr>
      </w:pPr>
      <w:r w:rsidRPr="00052D20">
        <w:rPr>
          <w:szCs w:val="22"/>
        </w:rPr>
        <w:t>Bereitstellen eines vorstrukturierten Arbeitsblattes mit Notationsmöglichkeiten (z. B. 1. Schritt: _______________, 2. Schritt: _______________, ...)</w:t>
      </w:r>
    </w:p>
    <w:p w:rsidR="009B0658" w:rsidRPr="00052D20" w:rsidRDefault="009B0658" w:rsidP="009B0658">
      <w:pPr>
        <w:pStyle w:val="Flietext"/>
        <w:keepNext/>
        <w:numPr>
          <w:ilvl w:val="0"/>
          <w:numId w:val="42"/>
        </w:numPr>
        <w:spacing w:after="0" w:line="288" w:lineRule="auto"/>
        <w:rPr>
          <w:szCs w:val="22"/>
        </w:rPr>
      </w:pPr>
      <w:r w:rsidRPr="00052D20">
        <w:rPr>
          <w:szCs w:val="22"/>
        </w:rPr>
        <w:t>Anbieten einer Abbildung mit nummerierten Würfeln, was Formulierungen wie z. B. „hintere recht Würfel“, „vordere linke Würfel“ erspart:</w:t>
      </w:r>
    </w:p>
    <w:p w:rsidR="009B0658" w:rsidRPr="00052D20" w:rsidRDefault="009B0658" w:rsidP="009B0658">
      <w:pPr>
        <w:pStyle w:val="Flietext"/>
        <w:spacing w:before="240" w:line="288" w:lineRule="auto"/>
        <w:rPr>
          <w:szCs w:val="22"/>
        </w:rPr>
      </w:pPr>
      <w:r w:rsidRPr="00052D20">
        <w:rPr>
          <w:noProof/>
          <w:szCs w:val="22"/>
        </w:rPr>
        <w:drawing>
          <wp:inline distT="0" distB="0" distL="0" distR="0" wp14:anchorId="0F444A62" wp14:editId="49E64334">
            <wp:extent cx="2724150" cy="1562100"/>
            <wp:effectExtent l="19050" t="19050" r="19050" b="19050"/>
            <wp:docPr id="38" name="Grafik 38"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01_Anreg für den Unt"/>
                    <pic:cNvPicPr>
                      <a:picLocks noChangeAspect="1" noChangeArrowheads="1"/>
                    </pic:cNvPicPr>
                  </pic:nvPicPr>
                  <pic:blipFill>
                    <a:blip r:embed="rId11">
                      <a:extLst>
                        <a:ext uri="{28A0092B-C50C-407E-A947-70E740481C1C}">
                          <a14:useLocalDpi xmlns:a14="http://schemas.microsoft.com/office/drawing/2010/main" val="0"/>
                        </a:ext>
                      </a:extLst>
                    </a:blip>
                    <a:srcRect r="52603"/>
                    <a:stretch>
                      <a:fillRect/>
                    </a:stretch>
                  </pic:blipFill>
                  <pic:spPr bwMode="auto">
                    <a:xfrm>
                      <a:off x="0" y="0"/>
                      <a:ext cx="2724150" cy="1562100"/>
                    </a:xfrm>
                    <a:prstGeom prst="rect">
                      <a:avLst/>
                    </a:prstGeom>
                    <a:noFill/>
                    <a:ln w="6350" cmpd="sng">
                      <a:solidFill>
                        <a:srgbClr val="000000"/>
                      </a:solidFill>
                      <a:miter lim="800000"/>
                      <a:headEnd/>
                      <a:tailEnd/>
                    </a:ln>
                    <a:effectLst/>
                  </pic:spPr>
                </pic:pic>
              </a:graphicData>
            </a:graphic>
          </wp:inline>
        </w:drawing>
      </w:r>
    </w:p>
    <w:p w:rsidR="009B0658" w:rsidRPr="00052D20" w:rsidRDefault="009B0658" w:rsidP="009B0658">
      <w:pPr>
        <w:pStyle w:val="Flietext"/>
        <w:numPr>
          <w:ilvl w:val="0"/>
          <w:numId w:val="45"/>
        </w:numPr>
        <w:spacing w:line="288" w:lineRule="auto"/>
        <w:rPr>
          <w:szCs w:val="22"/>
        </w:rPr>
      </w:pPr>
      <w:r w:rsidRPr="00052D20">
        <w:rPr>
          <w:szCs w:val="22"/>
        </w:rPr>
        <w:t>...</w:t>
      </w:r>
    </w:p>
    <w:p w:rsidR="009B0658" w:rsidRPr="004978B1" w:rsidRDefault="009B0658" w:rsidP="009B0658">
      <w:pPr>
        <w:spacing w:line="288" w:lineRule="auto"/>
      </w:pPr>
    </w:p>
    <w:p w:rsidR="001D4704" w:rsidRPr="00C105CD" w:rsidRDefault="001D4704" w:rsidP="00CF3D42">
      <w:pPr>
        <w:pStyle w:val="2berschrift"/>
        <w:rPr>
          <w:szCs w:val="22"/>
          <w:lang w:val="de-DE"/>
        </w:rPr>
      </w:pPr>
    </w:p>
    <w:sectPr w:rsidR="001D4704" w:rsidRPr="00C105CD" w:rsidSect="00D60A6F">
      <w:footerReference w:type="even" r:id="rId12"/>
      <w:footerReference w:type="default" r:id="rId13"/>
      <w:headerReference w:type="first" r:id="rId14"/>
      <w:footerReference w:type="first" r:id="rId15"/>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FF" w:rsidRDefault="006701FF">
      <w:r>
        <w:separator/>
      </w:r>
    </w:p>
  </w:endnote>
  <w:endnote w:type="continuationSeparator" w:id="0">
    <w:p w:rsidR="006701FF" w:rsidRDefault="006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701FF" w:rsidRDefault="006701F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90D5B">
      <w:rPr>
        <w:rStyle w:val="Seitenzahl"/>
        <w:noProof/>
      </w:rPr>
      <w:t>2</w:t>
    </w:r>
    <w:r>
      <w:rPr>
        <w:rStyle w:val="Seitenzahl"/>
      </w:rPr>
      <w:fldChar w:fldCharType="end"/>
    </w:r>
  </w:p>
  <w:p w:rsidR="006701FF" w:rsidRDefault="006701F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701FF" w:rsidRDefault="006701FF">
        <w:pPr>
          <w:pStyle w:val="Fuzeile"/>
          <w:jc w:val="center"/>
        </w:pPr>
        <w:r>
          <w:fldChar w:fldCharType="begin"/>
        </w:r>
        <w:r>
          <w:instrText>PAGE   \* MERGEFORMAT</w:instrText>
        </w:r>
        <w:r>
          <w:fldChar w:fldCharType="separate"/>
        </w:r>
        <w:r w:rsidR="00D90D5B">
          <w:rPr>
            <w:noProof/>
          </w:rPr>
          <w:t>1</w:t>
        </w:r>
        <w:r>
          <w:fldChar w:fldCharType="end"/>
        </w:r>
      </w:p>
    </w:sdtContent>
  </w:sdt>
  <w:p w:rsidR="006701FF" w:rsidRDefault="006701F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FF" w:rsidRDefault="006701FF">
      <w:r>
        <w:separator/>
      </w:r>
    </w:p>
  </w:footnote>
  <w:footnote w:type="continuationSeparator" w:id="0">
    <w:p w:rsidR="006701FF" w:rsidRDefault="0067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05AF447E"/>
    <w:multiLevelType w:val="hybridMultilevel"/>
    <w:tmpl w:val="B8ECD236"/>
    <w:lvl w:ilvl="0" w:tplc="04070017">
      <w:start w:val="1"/>
      <w:numFmt w:val="lowerLetter"/>
      <w:lvlText w:val="%1)"/>
      <w:lvlJc w:val="left"/>
      <w:pPr>
        <w:ind w:left="720" w:hanging="360"/>
      </w:pPr>
    </w:lvl>
    <w:lvl w:ilvl="1" w:tplc="00190407" w:tentative="1">
      <w:start w:val="1"/>
      <w:numFmt w:val="lowerLetter"/>
      <w:lvlText w:val="%2."/>
      <w:lvlJc w:val="left"/>
      <w:pPr>
        <w:tabs>
          <w:tab w:val="num" w:pos="1440"/>
        </w:tabs>
        <w:ind w:left="1440" w:hanging="360"/>
      </w:pPr>
    </w:lvl>
    <w:lvl w:ilvl="2" w:tplc="001B0407" w:tentative="1">
      <w:start w:val="1"/>
      <w:numFmt w:val="lowerRoman"/>
      <w:lvlText w:val="%3."/>
      <w:lvlJc w:val="right"/>
      <w:pPr>
        <w:tabs>
          <w:tab w:val="num" w:pos="2160"/>
        </w:tabs>
        <w:ind w:left="2160" w:hanging="180"/>
      </w:pPr>
    </w:lvl>
    <w:lvl w:ilvl="3" w:tplc="000F0407" w:tentative="1">
      <w:start w:val="1"/>
      <w:numFmt w:val="decimal"/>
      <w:lvlText w:val="%4."/>
      <w:lvlJc w:val="left"/>
      <w:pPr>
        <w:tabs>
          <w:tab w:val="num" w:pos="2880"/>
        </w:tabs>
        <w:ind w:left="2880" w:hanging="360"/>
      </w:pPr>
    </w:lvl>
    <w:lvl w:ilvl="4" w:tplc="00190407" w:tentative="1">
      <w:start w:val="1"/>
      <w:numFmt w:val="lowerLetter"/>
      <w:lvlText w:val="%5."/>
      <w:lvlJc w:val="left"/>
      <w:pPr>
        <w:tabs>
          <w:tab w:val="num" w:pos="3600"/>
        </w:tabs>
        <w:ind w:left="3600" w:hanging="360"/>
      </w:pPr>
    </w:lvl>
    <w:lvl w:ilvl="5" w:tplc="001B0407" w:tentative="1">
      <w:start w:val="1"/>
      <w:numFmt w:val="lowerRoman"/>
      <w:lvlText w:val="%6."/>
      <w:lvlJc w:val="right"/>
      <w:pPr>
        <w:tabs>
          <w:tab w:val="num" w:pos="4320"/>
        </w:tabs>
        <w:ind w:left="4320" w:hanging="180"/>
      </w:pPr>
    </w:lvl>
    <w:lvl w:ilvl="6" w:tplc="000F0407" w:tentative="1">
      <w:start w:val="1"/>
      <w:numFmt w:val="decimal"/>
      <w:lvlText w:val="%7."/>
      <w:lvlJc w:val="left"/>
      <w:pPr>
        <w:tabs>
          <w:tab w:val="num" w:pos="5040"/>
        </w:tabs>
        <w:ind w:left="5040" w:hanging="360"/>
      </w:pPr>
    </w:lvl>
    <w:lvl w:ilvl="7" w:tplc="00190407" w:tentative="1">
      <w:start w:val="1"/>
      <w:numFmt w:val="lowerLetter"/>
      <w:lvlText w:val="%8."/>
      <w:lvlJc w:val="left"/>
      <w:pPr>
        <w:tabs>
          <w:tab w:val="num" w:pos="5760"/>
        </w:tabs>
        <w:ind w:left="5760" w:hanging="360"/>
      </w:pPr>
    </w:lvl>
    <w:lvl w:ilvl="8" w:tplc="001B0407" w:tentative="1">
      <w:start w:val="1"/>
      <w:numFmt w:val="lowerRoman"/>
      <w:lvlText w:val="%9."/>
      <w:lvlJc w:val="right"/>
      <w:pPr>
        <w:tabs>
          <w:tab w:val="num" w:pos="6480"/>
        </w:tabs>
        <w:ind w:left="6480" w:hanging="180"/>
      </w:pPr>
    </w:lvl>
  </w:abstractNum>
  <w:abstractNum w:abstractNumId="3">
    <w:nsid w:val="07B25603"/>
    <w:multiLevelType w:val="hybridMultilevel"/>
    <w:tmpl w:val="0D14F798"/>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08060889"/>
    <w:multiLevelType w:val="hybridMultilevel"/>
    <w:tmpl w:val="25D6FBBC"/>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7CC33E6"/>
    <w:multiLevelType w:val="hybridMultilevel"/>
    <w:tmpl w:val="984051B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D893979"/>
    <w:multiLevelType w:val="hybridMultilevel"/>
    <w:tmpl w:val="1ED07C5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F7754EB"/>
    <w:multiLevelType w:val="hybridMultilevel"/>
    <w:tmpl w:val="250222EE"/>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1A90119"/>
    <w:multiLevelType w:val="hybridMultilevel"/>
    <w:tmpl w:val="7BBC373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C81D82"/>
    <w:multiLevelType w:val="hybridMultilevel"/>
    <w:tmpl w:val="8990F4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0DB1168"/>
    <w:multiLevelType w:val="hybridMultilevel"/>
    <w:tmpl w:val="C76883E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A811579"/>
    <w:multiLevelType w:val="hybridMultilevel"/>
    <w:tmpl w:val="D6D661F8"/>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nsid w:val="3A8D60C7"/>
    <w:multiLevelType w:val="hybridMultilevel"/>
    <w:tmpl w:val="18D86830"/>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B3C1C2C"/>
    <w:multiLevelType w:val="hybridMultilevel"/>
    <w:tmpl w:val="D73CBD9A"/>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3CF07C2E"/>
    <w:multiLevelType w:val="hybridMultilevel"/>
    <w:tmpl w:val="6A908ED2"/>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19B6B85"/>
    <w:multiLevelType w:val="hybridMultilevel"/>
    <w:tmpl w:val="E9AAA3DE"/>
    <w:lvl w:ilvl="0" w:tplc="04070001">
      <w:start w:val="1"/>
      <w:numFmt w:val="bullet"/>
      <w:lvlText w:val=""/>
      <w:lvlJc w:val="left"/>
      <w:pPr>
        <w:ind w:left="720" w:hanging="360"/>
      </w:pPr>
      <w:rPr>
        <w:rFonts w:ascii="Symbol" w:hAnsi="Symbol" w:hint="default"/>
      </w:rPr>
    </w:lvl>
    <w:lvl w:ilvl="1" w:tplc="04070005">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5BF63484"/>
    <w:multiLevelType w:val="hybridMultilevel"/>
    <w:tmpl w:val="E4BEDCEE"/>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nsid w:val="612B6C1C"/>
    <w:multiLevelType w:val="hybridMultilevel"/>
    <w:tmpl w:val="680CF59A"/>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624D7F01"/>
    <w:multiLevelType w:val="hybridMultilevel"/>
    <w:tmpl w:val="5F3AC290"/>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nsid w:val="647A5D55"/>
    <w:multiLevelType w:val="hybridMultilevel"/>
    <w:tmpl w:val="7E18D110"/>
    <w:lvl w:ilvl="0" w:tplc="04070017">
      <w:start w:val="1"/>
      <w:numFmt w:val="lowerLetter"/>
      <w:lvlText w:val="%1)"/>
      <w:lvlJc w:val="left"/>
      <w:pPr>
        <w:ind w:left="720" w:hanging="360"/>
      </w:pPr>
      <w:rPr>
        <w:rFonts w:hint="default"/>
      </w:rPr>
    </w:lvl>
    <w:lvl w:ilvl="1" w:tplc="FB4C4CEA">
      <w:start w:val="1"/>
      <w:numFmt w:val="lowerLetter"/>
      <w:lvlText w:val="%2)"/>
      <w:lvlJc w:val="left"/>
      <w:pPr>
        <w:tabs>
          <w:tab w:val="num" w:pos="1440"/>
        </w:tabs>
        <w:ind w:left="1440" w:hanging="360"/>
      </w:pPr>
      <w:rPr>
        <w:rFonts w:ascii="Arial" w:hAnsi="Arial" w:hint="default"/>
        <w:b w:val="0"/>
        <w:i w:val="0"/>
        <w:caps w:val="0"/>
        <w:smallCaps w:val="0"/>
        <w:strike w:val="0"/>
        <w:dstrike w:val="0"/>
        <w:outline w:val="0"/>
        <w:shadow w:val="0"/>
        <w:emboss w:val="0"/>
        <w:imprint w:val="0"/>
        <w:vanish w:val="0"/>
        <w:color w:val="auto"/>
        <w:spacing w:val="0"/>
        <w:w w:val="100"/>
        <w:kern w:val="0"/>
        <w:position w:val="0"/>
        <w:sz w:val="22"/>
        <w:u w:val="none"/>
        <w:effect w:val="none"/>
        <w:vertAlign w:val="baseline"/>
        <w:em w:val="none"/>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FC77F0A"/>
    <w:multiLevelType w:val="hybridMultilevel"/>
    <w:tmpl w:val="FA0AEA98"/>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nsid w:val="74A1139C"/>
    <w:multiLevelType w:val="hybridMultilevel"/>
    <w:tmpl w:val="D23CF56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nsid w:val="75092333"/>
    <w:multiLevelType w:val="hybridMultilevel"/>
    <w:tmpl w:val="35F8DD6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nsid w:val="7E8F0EF6"/>
    <w:multiLevelType w:val="hybridMultilevel"/>
    <w:tmpl w:val="29A40532"/>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1"/>
  </w:num>
  <w:num w:numId="4">
    <w:abstractNumId w:val="23"/>
  </w:num>
  <w:num w:numId="5">
    <w:abstractNumId w:val="1"/>
  </w:num>
  <w:num w:numId="6">
    <w:abstractNumId w:val="29"/>
  </w:num>
  <w:num w:numId="7">
    <w:abstractNumId w:val="13"/>
  </w:num>
  <w:num w:numId="8">
    <w:abstractNumId w:val="26"/>
  </w:num>
  <w:num w:numId="9">
    <w:abstractNumId w:val="15"/>
  </w:num>
  <w:num w:numId="10">
    <w:abstractNumId w:val="45"/>
  </w:num>
  <w:num w:numId="11">
    <w:abstractNumId w:val="42"/>
  </w:num>
  <w:num w:numId="12">
    <w:abstractNumId w:val="35"/>
  </w:num>
  <w:num w:numId="13">
    <w:abstractNumId w:val="30"/>
  </w:num>
  <w:num w:numId="14">
    <w:abstractNumId w:val="24"/>
  </w:num>
  <w:num w:numId="15">
    <w:abstractNumId w:val="9"/>
  </w:num>
  <w:num w:numId="16">
    <w:abstractNumId w:val="10"/>
  </w:num>
  <w:num w:numId="17">
    <w:abstractNumId w:val="19"/>
  </w:num>
  <w:num w:numId="18">
    <w:abstractNumId w:val="32"/>
  </w:num>
  <w:num w:numId="19">
    <w:abstractNumId w:val="8"/>
  </w:num>
  <w:num w:numId="20">
    <w:abstractNumId w:val="27"/>
  </w:num>
  <w:num w:numId="21">
    <w:abstractNumId w:val="43"/>
  </w:num>
  <w:num w:numId="22">
    <w:abstractNumId w:val="18"/>
  </w:num>
  <w:num w:numId="23">
    <w:abstractNumId w:val="28"/>
  </w:num>
  <w:num w:numId="24">
    <w:abstractNumId w:val="6"/>
  </w:num>
  <w:num w:numId="25">
    <w:abstractNumId w:val="16"/>
  </w:num>
  <w:num w:numId="26">
    <w:abstractNumId w:val="11"/>
  </w:num>
  <w:num w:numId="27">
    <w:abstractNumId w:val="39"/>
  </w:num>
  <w:num w:numId="28">
    <w:abstractNumId w:val="22"/>
  </w:num>
  <w:num w:numId="29">
    <w:abstractNumId w:val="33"/>
  </w:num>
  <w:num w:numId="30">
    <w:abstractNumId w:val="14"/>
  </w:num>
  <w:num w:numId="31">
    <w:abstractNumId w:val="4"/>
  </w:num>
  <w:num w:numId="32">
    <w:abstractNumId w:val="44"/>
  </w:num>
  <w:num w:numId="33">
    <w:abstractNumId w:val="40"/>
  </w:num>
  <w:num w:numId="34">
    <w:abstractNumId w:val="21"/>
  </w:num>
  <w:num w:numId="35">
    <w:abstractNumId w:val="7"/>
  </w:num>
  <w:num w:numId="36">
    <w:abstractNumId w:val="3"/>
  </w:num>
  <w:num w:numId="37">
    <w:abstractNumId w:val="25"/>
  </w:num>
  <w:num w:numId="38">
    <w:abstractNumId w:val="17"/>
  </w:num>
  <w:num w:numId="39">
    <w:abstractNumId w:val="2"/>
  </w:num>
  <w:num w:numId="40">
    <w:abstractNumId w:val="36"/>
  </w:num>
  <w:num w:numId="41">
    <w:abstractNumId w:val="38"/>
  </w:num>
  <w:num w:numId="42">
    <w:abstractNumId w:val="31"/>
  </w:num>
  <w:num w:numId="43">
    <w:abstractNumId w:val="20"/>
  </w:num>
  <w:num w:numId="44">
    <w:abstractNumId w:val="34"/>
  </w:num>
  <w:num w:numId="45">
    <w:abstractNumId w:val="12"/>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1287B"/>
    <w:rsid w:val="00036691"/>
    <w:rsid w:val="00047F6F"/>
    <w:rsid w:val="00052D20"/>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963F0"/>
    <w:rsid w:val="003A496B"/>
    <w:rsid w:val="003B3A83"/>
    <w:rsid w:val="003C1D06"/>
    <w:rsid w:val="003C5441"/>
    <w:rsid w:val="003C7D61"/>
    <w:rsid w:val="003D50E7"/>
    <w:rsid w:val="003D6D24"/>
    <w:rsid w:val="003D7948"/>
    <w:rsid w:val="00426CE8"/>
    <w:rsid w:val="00432124"/>
    <w:rsid w:val="00433A98"/>
    <w:rsid w:val="0043550D"/>
    <w:rsid w:val="0045215A"/>
    <w:rsid w:val="00455169"/>
    <w:rsid w:val="00460D51"/>
    <w:rsid w:val="00461639"/>
    <w:rsid w:val="00461D1A"/>
    <w:rsid w:val="004A0EB1"/>
    <w:rsid w:val="004C4B95"/>
    <w:rsid w:val="004D1DCE"/>
    <w:rsid w:val="004D54E8"/>
    <w:rsid w:val="004F4AE1"/>
    <w:rsid w:val="004F70C4"/>
    <w:rsid w:val="0050377F"/>
    <w:rsid w:val="00510900"/>
    <w:rsid w:val="00515C4D"/>
    <w:rsid w:val="005163C7"/>
    <w:rsid w:val="00524D5A"/>
    <w:rsid w:val="00531548"/>
    <w:rsid w:val="00537205"/>
    <w:rsid w:val="00542EEE"/>
    <w:rsid w:val="00566351"/>
    <w:rsid w:val="00573AB9"/>
    <w:rsid w:val="0059034C"/>
    <w:rsid w:val="00593590"/>
    <w:rsid w:val="005A6D89"/>
    <w:rsid w:val="005D22C4"/>
    <w:rsid w:val="0061709D"/>
    <w:rsid w:val="006330E5"/>
    <w:rsid w:val="0064765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E1312"/>
    <w:rsid w:val="008F090C"/>
    <w:rsid w:val="009050C7"/>
    <w:rsid w:val="009359CE"/>
    <w:rsid w:val="0094519A"/>
    <w:rsid w:val="00945238"/>
    <w:rsid w:val="00951247"/>
    <w:rsid w:val="009556C1"/>
    <w:rsid w:val="009946D3"/>
    <w:rsid w:val="009A5EFF"/>
    <w:rsid w:val="009A6A91"/>
    <w:rsid w:val="009B0658"/>
    <w:rsid w:val="009C47FB"/>
    <w:rsid w:val="009D2627"/>
    <w:rsid w:val="009D50FF"/>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860BF"/>
    <w:rsid w:val="00B93D5C"/>
    <w:rsid w:val="00BB4632"/>
    <w:rsid w:val="00BD2EAF"/>
    <w:rsid w:val="00BE5DEA"/>
    <w:rsid w:val="00C01791"/>
    <w:rsid w:val="00C105CD"/>
    <w:rsid w:val="00C12C3E"/>
    <w:rsid w:val="00C30223"/>
    <w:rsid w:val="00C31DDF"/>
    <w:rsid w:val="00C55FB2"/>
    <w:rsid w:val="00C82E79"/>
    <w:rsid w:val="00C93D69"/>
    <w:rsid w:val="00C974B6"/>
    <w:rsid w:val="00CB0D56"/>
    <w:rsid w:val="00CC00CD"/>
    <w:rsid w:val="00CE6C83"/>
    <w:rsid w:val="00CF0367"/>
    <w:rsid w:val="00CF3D42"/>
    <w:rsid w:val="00CF4215"/>
    <w:rsid w:val="00D01663"/>
    <w:rsid w:val="00D03669"/>
    <w:rsid w:val="00D06B7B"/>
    <w:rsid w:val="00D11CFD"/>
    <w:rsid w:val="00D2434A"/>
    <w:rsid w:val="00D406EB"/>
    <w:rsid w:val="00D40986"/>
    <w:rsid w:val="00D44C7A"/>
    <w:rsid w:val="00D47772"/>
    <w:rsid w:val="00D608AD"/>
    <w:rsid w:val="00D60A6F"/>
    <w:rsid w:val="00D90D5B"/>
    <w:rsid w:val="00DA5842"/>
    <w:rsid w:val="00DE679B"/>
    <w:rsid w:val="00DF3422"/>
    <w:rsid w:val="00E0041B"/>
    <w:rsid w:val="00E11F3D"/>
    <w:rsid w:val="00E13683"/>
    <w:rsid w:val="00E1590B"/>
    <w:rsid w:val="00E24E44"/>
    <w:rsid w:val="00E327D9"/>
    <w:rsid w:val="00E40B83"/>
    <w:rsid w:val="00E47315"/>
    <w:rsid w:val="00E56435"/>
    <w:rsid w:val="00E642E4"/>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76FCF297</Template>
  <TotalTime>0</TotalTime>
  <Pages>3</Pages>
  <Words>679</Words>
  <Characters>4574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2012-12-14T18:29:00Z</cp:lastPrinted>
  <dcterms:created xsi:type="dcterms:W3CDTF">2012-12-14T18:30:00Z</dcterms:created>
  <dcterms:modified xsi:type="dcterms:W3CDTF">2015-02-20T11:31:00Z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